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mallCaps/>
          <w:sz w:val="22"/>
          <w:szCs w:val="22"/>
        </w:rPr>
        <w:t>CONVOCAÇÃO PARA A 824ª REUNIÃO ORDINÁRIA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Data: 23/06/2025 - Horário: 14h30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Local: SMC/CONPRESP – Rua Líbero Badaró 346/350 – 11º andar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Os interessados nos processos em pauta com pretensão de fazer </w:t>
      </w:r>
      <w:r>
        <w:rPr>
          <w:rFonts w:eastAsia="Calibri" w:cs="Calibri" w:ascii="Calibri" w:hAnsi="Calibri"/>
          <w:b/>
          <w:sz w:val="22"/>
          <w:szCs w:val="22"/>
        </w:rPr>
        <w:t xml:space="preserve">uso da palavra </w:t>
      </w:r>
      <w:r>
        <w:rPr>
          <w:rFonts w:eastAsia="Calibri" w:cs="Calibri" w:ascii="Calibri" w:hAnsi="Calibri"/>
          <w:sz w:val="22"/>
          <w:szCs w:val="22"/>
        </w:rPr>
        <w:t xml:space="preserve">deverão apresentar manifestação através de aviso pelo e-mail </w:t>
      </w:r>
      <w:hyperlink r:id="rId2" w:tgtFrame="_top">
        <w:r>
          <w:rPr>
            <w:rStyle w:val="Hyperlink1"/>
            <w:rFonts w:eastAsia="Calibri" w:cs="Calibri" w:ascii="Calibri" w:hAnsi="Calibri"/>
            <w:color w:val="000000"/>
            <w:sz w:val="22"/>
            <w:szCs w:val="22"/>
          </w:rPr>
          <w:t>conpresp@prefeitura.sp.gov.br</w:t>
        </w:r>
      </w:hyperlink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 xml:space="preserve">e </w:t>
      </w:r>
      <w:r>
        <w:rPr>
          <w:rFonts w:eastAsia="Calibri" w:cs="Calibri" w:ascii="Calibri" w:hAnsi="Calibri"/>
          <w:sz w:val="22"/>
          <w:szCs w:val="22"/>
        </w:rPr>
        <w:t>antes do início da reunião, preenchendo um formulário específico fornecido pela secretária executiva do CONPRESP.</w:t>
      </w:r>
    </w:p>
    <w:p>
      <w:pPr>
        <w:pStyle w:val="LOnormal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PAUTA: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1. Apresentação geral: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“</w:t>
      </w:r>
      <w:r>
        <w:rPr>
          <w:rFonts w:eastAsia="Calibri" w:cs="Calibri" w:ascii="Calibri" w:hAnsi="Calibri"/>
          <w:b/>
          <w:sz w:val="22"/>
          <w:szCs w:val="22"/>
        </w:rPr>
        <w:t xml:space="preserve">Manifestação aberta”: </w:t>
      </w:r>
      <w:r>
        <w:rPr>
          <w:rFonts w:eastAsia="Calibri" w:cs="Calibri" w:ascii="Calibri" w:hAnsi="Calibri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17h00 do último dia útil anterior à data da reunião, através do e-mail </w:t>
      </w:r>
      <w:r>
        <w:rPr>
          <w:rFonts w:eastAsia="Calibri" w:cs="Calibri" w:ascii="Calibri" w:hAnsi="Calibri"/>
          <w:i/>
          <w:sz w:val="22"/>
          <w:szCs w:val="22"/>
        </w:rPr>
        <w:t>conpresp@prefeitura.sp.gov.br</w:t>
      </w:r>
      <w:r>
        <w:rPr>
          <w:rFonts w:eastAsia="Calibri" w:cs="Calibri" w:ascii="Calibri" w:hAnsi="Calibri"/>
          <w:sz w:val="22"/>
          <w:szCs w:val="22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2. Comunicações / Informes:</w:t>
      </w:r>
    </w:p>
    <w:p>
      <w:pPr>
        <w:pStyle w:val="LOnormal"/>
        <w:spacing w:before="113" w:after="0"/>
        <w:ind w:left="709" w:hanging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 xml:space="preserve">2.1. </w:t>
      </w:r>
      <w:r>
        <w:rPr>
          <w:rFonts w:eastAsia="Calibri" w:cs="Calibri" w:ascii="Calibri" w:hAnsi="Calibri"/>
          <w:sz w:val="22"/>
          <w:szCs w:val="22"/>
          <w:shd w:fill="FFFFFF" w:val="clear"/>
        </w:rPr>
        <w:t>Ata da reunião 823ª realizada em 09 de junho de 2025.</w:t>
      </w:r>
    </w:p>
    <w:p>
      <w:pPr>
        <w:pStyle w:val="Corpodotexto"/>
        <w:ind w:left="709" w:hanging="0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3. Leitura, discussão e decisão dos seguintes processos e expedientes:</w:t>
      </w:r>
    </w:p>
    <w:p>
      <w:pPr>
        <w:pStyle w:val="Normal"/>
        <w:spacing w:lineRule="auto" w:line="276"/>
        <w:ind w:left="737" w:hanging="0"/>
        <w:rPr/>
      </w:pPr>
      <w:r>
        <w:rPr>
          <w:b/>
          <w:bCs/>
          <w:shd w:fill="auto" w:val="clear"/>
        </w:rPr>
        <w:t xml:space="preserve">3.1. </w:t>
      </w:r>
      <w:r>
        <w:rPr>
          <w:shd w:fill="auto" w:val="clear"/>
        </w:rPr>
        <w:t xml:space="preserve">Processos pautados em reuniões anteriores, </w:t>
      </w:r>
      <w:r>
        <w:rPr>
          <w:b/>
          <w:bCs/>
          <w:shd w:fill="auto" w:val="clear"/>
        </w:rPr>
        <w:t xml:space="preserve">PENDENTES </w:t>
      </w:r>
      <w:r>
        <w:rPr>
          <w:shd w:fill="auto" w:val="clear"/>
        </w:rPr>
        <w:t xml:space="preserve">de deliberação – Relativos à </w:t>
      </w:r>
      <w:r>
        <w:rPr>
          <w:b/>
          <w:bCs/>
          <w:shd w:fill="auto" w:val="clear"/>
        </w:rPr>
        <w:t>ABERTURA DE PROCESSO DE TOMBAMENTO</w:t>
      </w:r>
    </w:p>
    <w:p>
      <w:pPr>
        <w:pStyle w:val="Normal"/>
        <w:spacing w:lineRule="auto" w:line="276"/>
        <w:ind w:left="737" w:hanging="0"/>
        <w:rPr/>
      </w:pPr>
      <w:r>
        <w:rPr>
          <w:b/>
          <w:bCs/>
          <w:shd w:fill="auto" w:val="clear"/>
        </w:rPr>
        <w:t xml:space="preserve">3.2. </w:t>
      </w:r>
      <w:r>
        <w:rPr>
          <w:shd w:fill="auto" w:val="clear"/>
        </w:rPr>
        <w:t xml:space="preserve">Processos pautados para a </w:t>
      </w:r>
      <w:r>
        <w:rPr>
          <w:b/>
          <w:bCs/>
          <w:shd w:fill="auto" w:val="clear"/>
        </w:rPr>
        <w:t xml:space="preserve">824ª REUNIÃO ORDINÁRIA </w:t>
      </w:r>
      <w:r>
        <w:rPr>
          <w:shd w:fill="auto" w:val="clear"/>
        </w:rPr>
        <w:t xml:space="preserve">- Relativos à </w:t>
      </w:r>
      <w:r>
        <w:rPr>
          <w:b/>
          <w:bCs/>
          <w:shd w:fill="auto" w:val="clear"/>
        </w:rPr>
        <w:t>ABERTURA DE PROCESSO DE TOMBAMENTO</w:t>
      </w:r>
    </w:p>
    <w:p>
      <w:pPr>
        <w:pStyle w:val="Normal"/>
        <w:spacing w:lineRule="auto" w:line="276"/>
        <w:ind w:left="737" w:hanging="0"/>
        <w:rPr/>
      </w:pPr>
      <w:r>
        <w:rPr>
          <w:b/>
          <w:bCs/>
          <w:shd w:fill="auto" w:val="clear"/>
        </w:rPr>
        <w:t xml:space="preserve">3.3. </w:t>
      </w:r>
      <w:r>
        <w:rPr>
          <w:shd w:fill="auto" w:val="clear"/>
        </w:rPr>
        <w:t xml:space="preserve">Processos pautados em reuniões anteriores, </w:t>
      </w:r>
      <w:r>
        <w:rPr>
          <w:b/>
          <w:bCs/>
          <w:shd w:fill="auto" w:val="clear"/>
        </w:rPr>
        <w:t xml:space="preserve">PENDENTES </w:t>
      </w:r>
      <w:r>
        <w:rPr>
          <w:shd w:fill="auto" w:val="clear"/>
        </w:rPr>
        <w:t xml:space="preserve">de deliberação – Relativos à </w:t>
      </w:r>
      <w:r>
        <w:rPr>
          <w:b/>
          <w:bCs/>
          <w:shd w:fill="auto" w:val="clear"/>
        </w:rPr>
        <w:t>TOMBAMENTO</w:t>
      </w:r>
    </w:p>
    <w:p>
      <w:pPr>
        <w:pStyle w:val="Normal"/>
        <w:spacing w:lineRule="auto" w:line="276"/>
        <w:ind w:left="737" w:hanging="0"/>
        <w:rPr/>
      </w:pPr>
      <w:r>
        <w:rPr>
          <w:b/>
          <w:bCs/>
          <w:shd w:fill="auto" w:val="clear"/>
        </w:rPr>
        <w:t xml:space="preserve">3.4. </w:t>
      </w:r>
      <w:r>
        <w:rPr>
          <w:shd w:fill="auto" w:val="clear"/>
        </w:rPr>
        <w:t xml:space="preserve">Processos pautados para a </w:t>
      </w:r>
      <w:r>
        <w:rPr>
          <w:b/>
          <w:bCs/>
          <w:shd w:fill="auto" w:val="clear"/>
        </w:rPr>
        <w:t xml:space="preserve">824ª REUNIÃO ORDINÁRIA - </w:t>
      </w:r>
      <w:r>
        <w:rPr>
          <w:shd w:fill="auto" w:val="clear"/>
        </w:rPr>
        <w:t xml:space="preserve">relativos à </w:t>
      </w:r>
      <w:r>
        <w:rPr>
          <w:b/>
          <w:bCs/>
          <w:shd w:fill="auto" w:val="clear"/>
        </w:rPr>
        <w:t>TOMBAMENTO</w:t>
      </w:r>
    </w:p>
    <w:p>
      <w:pPr>
        <w:pStyle w:val="Normal"/>
        <w:spacing w:lineRule="auto" w:line="276"/>
        <w:ind w:left="737" w:hanging="0"/>
        <w:rPr/>
      </w:pPr>
      <w:r>
        <w:rPr>
          <w:b/>
          <w:bCs/>
          <w:shd w:fill="auto" w:val="clear"/>
        </w:rPr>
        <w:t xml:space="preserve">3.5. </w:t>
      </w:r>
      <w:r>
        <w:rPr>
          <w:shd w:fill="auto" w:val="clear"/>
        </w:rPr>
        <w:t xml:space="preserve">Processos pautados em reuniões anteriores, </w:t>
      </w:r>
      <w:r>
        <w:rPr>
          <w:b/>
          <w:bCs/>
          <w:shd w:fill="auto" w:val="clear"/>
        </w:rPr>
        <w:t xml:space="preserve">PENDENTES </w:t>
      </w:r>
      <w:r>
        <w:rPr>
          <w:shd w:fill="auto" w:val="clear"/>
        </w:rPr>
        <w:t xml:space="preserve">de deliberação – Relativos à </w:t>
      </w:r>
      <w:r>
        <w:rPr>
          <w:b/>
          <w:bCs/>
          <w:shd w:fill="auto" w:val="clear"/>
        </w:rPr>
        <w:t>ZEPEC-APC</w:t>
      </w:r>
    </w:p>
    <w:p>
      <w:pPr>
        <w:pStyle w:val="Normal"/>
        <w:spacing w:lineRule="auto" w:line="276"/>
        <w:ind w:left="737" w:hanging="0"/>
        <w:rPr/>
      </w:pPr>
      <w:r>
        <w:rPr>
          <w:b/>
          <w:bCs/>
          <w:shd w:fill="auto" w:val="clear"/>
        </w:rPr>
        <w:t xml:space="preserve">3.6. </w:t>
      </w:r>
      <w:r>
        <w:rPr>
          <w:shd w:fill="auto" w:val="clear"/>
        </w:rPr>
        <w:t>Processos pautados para a</w:t>
      </w:r>
      <w:r>
        <w:rPr>
          <w:b/>
          <w:bCs/>
          <w:shd w:fill="auto" w:val="clear"/>
        </w:rPr>
        <w:t xml:space="preserve"> 824ª Reunião Ordinária </w:t>
      </w:r>
      <w:r>
        <w:rPr>
          <w:shd w:fill="auto" w:val="clear"/>
        </w:rPr>
        <w:t>– Relativos ao</w:t>
      </w:r>
      <w:r>
        <w:rPr>
          <w:b/>
          <w:bCs/>
          <w:shd w:fill="auto" w:val="clear"/>
        </w:rPr>
        <w:t xml:space="preserve"> INVENTÁRIO MEMÓRIA PAULISTANA</w:t>
      </w:r>
    </w:p>
    <w:p>
      <w:pPr>
        <w:pStyle w:val="Normal"/>
        <w:spacing w:lineRule="auto" w:line="276"/>
        <w:ind w:left="737" w:hanging="0"/>
        <w:rPr/>
      </w:pPr>
      <w:r>
        <w:rPr>
          <w:b/>
          <w:bCs/>
          <w:shd w:fill="auto" w:val="clear"/>
        </w:rPr>
        <w:t xml:space="preserve">3.7. </w:t>
      </w:r>
      <w:r>
        <w:rPr>
          <w:shd w:fill="auto" w:val="clear"/>
        </w:rPr>
        <w:t xml:space="preserve">Processos pautados para a </w:t>
      </w:r>
      <w:r>
        <w:rPr>
          <w:b/>
          <w:bCs/>
          <w:shd w:fill="auto" w:val="clear"/>
        </w:rPr>
        <w:t xml:space="preserve">824ª Reunião Ordinária </w:t>
      </w:r>
      <w:r>
        <w:rPr>
          <w:shd w:fill="auto" w:val="clear"/>
        </w:rPr>
        <w:t xml:space="preserve">– Relativos ao </w:t>
      </w:r>
      <w:r>
        <w:rPr>
          <w:b/>
          <w:bCs/>
          <w:shd w:fill="auto" w:val="clear"/>
        </w:rPr>
        <w:t>SELO DE VALOR CULTURAL</w:t>
      </w:r>
    </w:p>
    <w:p>
      <w:pPr>
        <w:pStyle w:val="Normal"/>
        <w:spacing w:lineRule="auto" w:line="276"/>
        <w:ind w:left="737" w:hanging="0"/>
        <w:rPr/>
      </w:pPr>
      <w:r>
        <w:rPr>
          <w:b/>
          <w:bCs/>
          <w:shd w:fill="auto" w:val="clear"/>
        </w:rPr>
        <w:t xml:space="preserve">3.8. </w:t>
      </w:r>
      <w:r>
        <w:rPr>
          <w:shd w:fill="auto" w:val="clear"/>
        </w:rPr>
        <w:t xml:space="preserve">Processos pautados em reuniões anteriores, </w:t>
      </w:r>
      <w:r>
        <w:rPr>
          <w:b/>
          <w:bCs/>
          <w:shd w:fill="auto" w:val="clear"/>
        </w:rPr>
        <w:t xml:space="preserve">PENDENTES </w:t>
      </w:r>
      <w:r>
        <w:rPr>
          <w:shd w:fill="auto" w:val="clear"/>
        </w:rPr>
        <w:t xml:space="preserve">de deliberação – Relativos à aprovação de projetos de </w:t>
      </w:r>
      <w:r>
        <w:rPr>
          <w:b/>
          <w:bCs/>
          <w:shd w:fill="auto" w:val="clear"/>
        </w:rPr>
        <w:t xml:space="preserve">INTERVENÇÃO </w:t>
      </w:r>
      <w:r>
        <w:rPr>
          <w:shd w:fill="auto" w:val="clear"/>
        </w:rPr>
        <w:t>em bens protegidos</w:t>
      </w:r>
    </w:p>
    <w:p>
      <w:pPr>
        <w:pStyle w:val="Normal"/>
        <w:spacing w:lineRule="auto" w:line="276"/>
        <w:ind w:left="737" w:hanging="0"/>
        <w:rPr/>
      </w:pPr>
      <w:r>
        <w:rPr>
          <w:b/>
          <w:bCs/>
          <w:shd w:fill="auto" w:val="clear"/>
        </w:rPr>
        <w:t xml:space="preserve">3.9. </w:t>
      </w:r>
      <w:r>
        <w:rPr>
          <w:shd w:fill="auto" w:val="clear"/>
        </w:rPr>
        <w:t xml:space="preserve">Processos pautados para a </w:t>
      </w:r>
      <w:r>
        <w:rPr>
          <w:b/>
          <w:bCs/>
          <w:shd w:fill="auto" w:val="clear"/>
        </w:rPr>
        <w:t xml:space="preserve">824ª REUNIÃO ORDINÁRIA </w:t>
      </w:r>
      <w:r>
        <w:rPr>
          <w:shd w:fill="auto" w:val="clear"/>
        </w:rPr>
        <w:t xml:space="preserve">– Relativos à aprovação de projetos de </w:t>
      </w:r>
      <w:r>
        <w:rPr>
          <w:b/>
          <w:bCs/>
          <w:shd w:fill="auto" w:val="clear"/>
        </w:rPr>
        <w:t xml:space="preserve">INTERVENÇÃO </w:t>
      </w:r>
      <w:r>
        <w:rPr>
          <w:shd w:fill="auto" w:val="clear"/>
        </w:rPr>
        <w:t>em bens protegidos</w:t>
      </w:r>
    </w:p>
    <w:p>
      <w:pPr>
        <w:pStyle w:val="Normal"/>
        <w:spacing w:lineRule="auto" w:line="276"/>
        <w:ind w:left="737" w:hanging="0"/>
        <w:rPr/>
      </w:pPr>
      <w:r>
        <w:rPr>
          <w:b/>
          <w:bCs/>
        </w:rPr>
        <w:t xml:space="preserve">3.10. </w:t>
      </w:r>
      <w:r>
        <w:rPr/>
        <w:t xml:space="preserve">Processos pautados para a </w:t>
      </w:r>
      <w:r>
        <w:rPr>
          <w:b/>
          <w:bCs/>
        </w:rPr>
        <w:t xml:space="preserve">824ª REUNIÃO ORDINÁRIA – </w:t>
      </w:r>
      <w:r>
        <w:rPr/>
        <w:t xml:space="preserve">Com proposta de </w:t>
      </w:r>
      <w:r>
        <w:rPr>
          <w:b/>
          <w:bCs/>
        </w:rPr>
        <w:t>INDEFERIMENTO por abandono ou não atendimento de comunique-se SEM ANÁLISE DO MÉRITO</w:t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4. Temas gerais / Extrapauta:</w:t>
      </w:r>
    </w:p>
    <w:p>
      <w:pPr>
        <w:pStyle w:val="Normal"/>
        <w:shd w:val="clear" w:color="auto" w:fill="B3B3B3"/>
        <w:tabs>
          <w:tab w:val="clear" w:pos="720"/>
          <w:tab w:val="left" w:pos="0" w:leader="none"/>
        </w:tabs>
        <w:spacing w:before="0" w:after="120"/>
        <w:rPr/>
      </w:pPr>
      <w:r>
        <w:rPr>
          <w:rFonts w:cs="Calibri"/>
          <w:b/>
          <w:bCs/>
          <w:smallCaps/>
        </w:rPr>
        <w:t xml:space="preserve">3.1. Processos pautados em reuniões anteriores, PENDENTES de deliberação – Relativos à ABERTURA DE PROCESSO DE TOMBAMENTO </w:t>
      </w:r>
    </w:p>
    <w:p>
      <w:pPr>
        <w:pStyle w:val="L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345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6025.2023/0019055-9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Glaucia Savin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Abertura de Processo de Tombamento - APT do imóvel correspondente ao Bar Balcão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Rua Melo Alves, nº 150 - Jardim Paulista</w:t>
            </w:r>
          </w:p>
        </w:tc>
      </w:tr>
    </w:tbl>
    <w:p>
      <w:pPr>
        <w:pStyle w:val="L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345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6025.2023/0024498-5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Livia Stefano Carmona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Abertura de Tombamento do Teatro Aliança Francesa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Rua General Jardim nº 182 -Vila Buarque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3.2.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>Processos pautados para a 824ª REUNIÃO ORDINÁRIA - Relativos à ABERTURA DE PROCESSO DE TOMBAMENTO.</w:t>
      </w:r>
    </w:p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>PROCESSO: 6025.2023/0009193-3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DPH - DEPARTAMENTO DO PATRIMONIO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Abertura de processo de tombamento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Quartel-General Integrado do Comando Militar do Sudeste - CMSE</w:t>
            </w:r>
          </w:p>
        </w:tc>
      </w:tr>
    </w:tbl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eastAsia="Calibri" w:cs="Calibri"/>
          <w:b/>
          <w:b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3.2.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>Processos pautados em reuniões anteriores, PENDENTES de deliberação – Relativos à TOMBAMENTO.</w:t>
      </w:r>
    </w:p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>PROCESSO: 6025.2020/0016288-6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Maria Isabel Rosado de Carvalho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Tombamento definitivo do sobrado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Visconde de Ouro Preto, nºs 118 e 124 - Consolação</w:t>
            </w:r>
          </w:p>
        </w:tc>
      </w:tr>
    </w:tbl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>PROCESSO: 6025.2021/0015621-7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Ricardo Toledo Silva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Recursos interpostos face à decisão do CONPRESP que gerou a Resolução nº 04/CONPRESP/2022, referente à área envoltória de proteção das Casas Pery Campos e Dino Zammataro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Casas Pery Campos (Rua Comendador Elias Zarzur nº 895, Alto da Boa Vista) e Casa Dino Zammataro (Rua Professor Hilário Magro Junior nº 70, Butantã)</w:t>
            </w:r>
          </w:p>
        </w:tc>
      </w:tr>
    </w:tbl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  <w:r>
        <w:br w:type="page"/>
      </w:r>
    </w:p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eastAsia="Calibri" w:cs="Calibri"/>
          <w:b/>
          <w:b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3.4.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>Processos pautados NA 824ª REUNIÃO ORDINÁRIA – Relativos à TOMBAMENTO.</w:t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>PROCESSO: 6018.2024/0058982-0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Fundo Municipal de Saúde - FMS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Regramento a ser aplicado no que tange ao recuo exigido pelo tombamento da RESOLUÇÃO n.º 08/CONPRESP/2018 e às disposições específicas da necessidade de doação de área de calçada constante à Lei 17.844/2022 (PIU-SCE) e seus decretos regulamentadores.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Conjunto de edificações listadas no anexo I e regulamenta a mancha urbana no bairro da Barra Funda, conforme anexo II, da RESOLUÇÃO n.º 08/CONPRESP/2018</w:t>
            </w:r>
          </w:p>
        </w:tc>
      </w:tr>
    </w:tbl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lang w:bidi="ar-SA"/>
              </w:rPr>
              <w:t>PROCESSO: 2006-0.267.971-7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Cintia Ema Padovan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Tombamento de Vila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Av. Cons. Rodrigues Alves, nºs. 275,281 E 289 - CASAS 1 A 07 - Vl. Mariana</w:t>
            </w:r>
          </w:p>
        </w:tc>
      </w:tr>
    </w:tbl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>3.5. Processos pautados em reuniões anteriores, PENDENTES de deliberação – Relativos à ZEPEC-APC</w:t>
      </w:r>
    </w:p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="Calibri" w:cstheme="minorHAnsi"/>
                <w:b/>
                <w:bCs/>
                <w:kern w:val="0"/>
                <w:lang w:bidi="ar-SA"/>
              </w:rPr>
              <w:t>6025.2021/0019862-9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Departamento do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ZEPEC-APC - Instalações sociais e esportivas do Santa Marina Atlético Clube (SMAC)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Av. Santa Marina, nº 883 – Água Branca</w:t>
            </w:r>
          </w:p>
        </w:tc>
      </w:tr>
    </w:tbl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>3.6. Processos pautados para a 824ª Reunião Ordinária – Relativos ao INVENTÁRIO MEMÓRIA PAULISTANA</w:t>
      </w:r>
    </w:p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rStyle w:val="Strong"/>
                <w:rFonts w:eastAsia="Times New Roman" w:cs="Calibri" w:cstheme="minorHAnsi"/>
                <w:color w:val="auto"/>
                <w:kern w:val="0"/>
                <w:lang w:bidi="ar-SA"/>
              </w:rPr>
              <w:t>PROCESSO: 6025.2025/0009454-5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auto"/>
              </w:rPr>
            </w:pPr>
            <w:r>
              <w:rPr>
                <w:b/>
                <w:color w:val="auto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  <w:t>DPH - DEPARTAMENTO DO PATRIMONIO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auto"/>
              </w:rPr>
            </w:pPr>
            <w:r>
              <w:rPr>
                <w:b/>
                <w:color w:val="auto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  <w:t>Inventário Memória Paulistana - Proposta de revisão de 67 verbetes</w:t>
            </w:r>
          </w:p>
        </w:tc>
      </w:tr>
    </w:tbl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>3.7. Processos pautados para a 824ª Reunião Ordinária – Relativos ao SELO DE VALOR CULTURAL</w:t>
      </w:r>
    </w:p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color w:val="000000"/>
                <w:kern w:val="0"/>
                <w:lang w:bidi="ar-SA"/>
              </w:rPr>
              <w:t xml:space="preserve">PROCESSO: </w:t>
            </w:r>
            <w:r>
              <w:rPr>
                <w:rStyle w:val="Strong"/>
                <w:rFonts w:eastAsia="Times New Roman" w:cs="Calibri"/>
                <w:b/>
                <w:bCs/>
                <w:color w:val="000000"/>
                <w:kern w:val="0"/>
                <w:lang w:bidi="ar-SA"/>
              </w:rPr>
              <w:t>6025.2023/0024497-7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Livia Stefano Carmona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Pedido de Selo de Valor Cultural -Teatro Aliança Francesa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Rua General Jardim nº 182 -Vila Buarque</w:t>
            </w:r>
          </w:p>
        </w:tc>
      </w:tr>
    </w:tbl>
    <w:p>
      <w:pPr>
        <w:pStyle w:val="Normal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  <w:r>
        <w:br w:type="page"/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>3.8. PROCESSOS PAUTADOS EM REUNIÕES ANTERIORES, PENDENTES DE DELIBERAÇÃO – RELATIVOS À APROVAÇÃO DE PROJETOS DE INTERVENÇÃO EM BENS PROTEGIDOS</w:t>
      </w:r>
    </w:p>
    <w:p>
      <w:pPr>
        <w:pStyle w:val="Normal"/>
        <w:rPr>
          <w:rFonts w:cs="Calibri"/>
          <w:b/>
          <w:b/>
        </w:rPr>
      </w:pPr>
      <w:r>
        <w:rPr>
          <w:rFonts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 xml:space="preserve">PROCESSO: 6025.2022/0008377-7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American Tower do Brasil - Cessão de Infraestruturas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Regularização de instalação de Estação Rádio-Base (E.R.B.) na cobertura de edifício localizado em Área Envoltória da Capela de São Miguel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Mário Rodrigues Fon, 142 - São Miguel Paulista</w:t>
            </w:r>
          </w:p>
        </w:tc>
      </w:tr>
    </w:tbl>
    <w:p>
      <w:pPr>
        <w:pStyle w:val="Normal"/>
        <w:rPr>
          <w:rFonts w:cs="Calibri"/>
          <w:b/>
          <w:b/>
        </w:rPr>
      </w:pPr>
      <w:r>
        <w:rPr>
          <w:rFonts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>PROCESSO: 6025.2022/0014255-2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American Tower do Brasil Cessão de Infraestruturas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regularização da ERB - Estação Rádio Base implantada na cobertura do imóvel</w:t>
            </w:r>
          </w:p>
        </w:tc>
      </w:tr>
      <w:tr>
        <w:trPr>
          <w:trHeight w:val="408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Direita, nº 114, esquina com o Largo da Misericórdia, nº 15 - Centro</w:t>
            </w:r>
          </w:p>
        </w:tc>
      </w:tr>
    </w:tbl>
    <w:p>
      <w:pPr>
        <w:pStyle w:val="Normal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LOnormal"/>
        <w:shd w:val="clear" w:color="auto" w:fill="B3B3B3"/>
        <w:tabs>
          <w:tab w:val="clear" w:pos="720"/>
          <w:tab w:val="left" w:pos="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3.9. </w:t>
      </w:r>
      <w:r>
        <w:rPr>
          <w:rFonts w:eastAsia="Calibri" w:cs="Calibri" w:ascii="Calibri" w:hAnsi="Calibri"/>
          <w:b/>
          <w:bCs/>
          <w:smallCaps/>
          <w:sz w:val="22"/>
          <w:szCs w:val="22"/>
          <w:shd w:fill="B2B2B2" w:val="clear"/>
        </w:rPr>
        <w:t>PROCESSOS PAUTADOS PARA A 824ª REUNIÃO ORDINÁRIA – RELATIVOS À APROVAÇÃO DE PROJETOS</w:t>
      </w: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 DE INTERVENÇÃO EM BENS PROTEGIDOS</w:t>
      </w:r>
    </w:p>
    <w:p>
      <w:pPr>
        <w:pStyle w:val="Normal"/>
        <w:rPr>
          <w:rFonts w:cs="Calibri"/>
          <w:b/>
          <w:b/>
        </w:rPr>
      </w:pPr>
      <w:r>
        <w:rPr>
          <w:rFonts w:cs="Calibri"/>
          <w:b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Style w:val="Strong"/>
                <w:rFonts w:eastAsia="Times New Roman" w:cs="Calibri" w:cstheme="minorHAnsi"/>
                <w:kern w:val="0"/>
                <w:lang w:bidi="ar-SA"/>
              </w:rPr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>PROCESSO: 2016-0.235.400-2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Associação Sociedade de Cultura Artística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Regularização de obra de restauro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Nestor Pestana, 196/202/230/246/252 - Consolação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Style w:val="Strong"/>
                <w:rFonts w:eastAsia="Times New Roman" w:cs="Calibri" w:cstheme="minorHAnsi"/>
                <w:kern w:val="0"/>
                <w:lang w:bidi="ar-SA"/>
              </w:rPr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>PROCESSO: 6025.2024/0019346-0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Virginia Vasques de Paula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demolição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Conselheiro Ramalho, 979 - Bela Vista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Style w:val="Strong"/>
                <w:rFonts w:eastAsia="Times New Roman" w:cs="Calibri" w:cstheme="minorHAnsi"/>
                <w:kern w:val="0"/>
                <w:lang w:bidi="ar-SA"/>
              </w:rPr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>PROCESSO: 6025.2023/0005386-1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Condomínio Sunflower Moóca SPE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construção nova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Madre de Deus, nº 684 - Mooca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Style w:val="Strong"/>
                <w:rFonts w:eastAsia="Times New Roman" w:cs="Calibri" w:cstheme="minorHAnsi"/>
                <w:kern w:val="0"/>
                <w:lang w:bidi="ar-SA"/>
              </w:rPr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>PROCESSO: 2018-0.105.580-3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Condomínio Conjunto Santa Cruz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Recurso pela regularização de instalações de gás em bem cultural Condomínio Santa Cruz e deliberação quanto à aplicação do parágrafo 4º em face do parágrafo 5º, do artigo 9º do Decreto nº 47.493/2006 (c/ alterações pelo Decreto nº 54.805/2014)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Santa Cruz, 1191 - Vila Mariana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  <w:r>
        <w:br w:type="page"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pageBreakBefore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Style w:val="Strong"/>
                <w:rFonts w:eastAsia="Times New Roman" w:cs="Calibri" w:cstheme="minorHAnsi"/>
                <w:kern w:val="0"/>
                <w:lang w:bidi="ar-SA"/>
              </w:rPr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>PROCESSO: 6025.2024/0035493-6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Samuel Kruchin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reforma, demolição, construção nova e restauro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Visconde de Ouro Preto, nºs 118 e 124 - Consolação</w:t>
            </w:r>
          </w:p>
        </w:tc>
      </w:tr>
    </w:tbl>
    <w:p>
      <w:pPr>
        <w:pStyle w:val="Normal"/>
        <w:widowControl/>
        <w:jc w:val="left"/>
        <w:textAlignment w:val="auto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Calibri" w:cs="Calibri"/>
                <w:bCs w:val="false"/>
                <w:kern w:val="0"/>
              </w:rPr>
              <w:t>PROCESSO: 6025.2024/0034182-6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Associação Atlética Acadêmica Oswaldo Cruz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reforma da pista de atletismo da AAAOC - Associação Atlética Acadêmica Oswaldo Cruz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Rua Artur de Azevedo, nº 01 - Cerqueira César</w:t>
            </w:r>
          </w:p>
        </w:tc>
      </w:tr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Calibri" w:cs="Calibri"/>
                <w:bCs w:val="false"/>
                <w:kern w:val="0"/>
              </w:rPr>
              <w:t>PROCESSO: 6025.2024/0029666-9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2"/>
              </w:rPr>
              <w:t>Rogério Marcondes Machado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Pedido de </w:t>
            </w:r>
            <w:r>
              <w:rPr>
                <w:rStyle w:val="Nfaseforte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reforma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da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single"/>
              </w:rPr>
              <w:t>cobertura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u w:val="singl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dos galpões industriais d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2"/>
              </w:rPr>
              <w:t xml:space="preserve">a antiga Estação Ciência, atualmente ocupados pela Junta Comercial do Estado de São Paulo - JUCESP </w:t>
            </w:r>
          </w:p>
        </w:tc>
      </w:tr>
      <w:tr>
        <w:trPr>
          <w:trHeight w:val="369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Rua Guaicurus, nºs 1.270 a 1.474 - Água Branca</w:t>
            </w:r>
            <w:r>
              <w:rPr/>
              <w:t xml:space="preserve"> </w:t>
            </w:r>
          </w:p>
        </w:tc>
      </w:tr>
    </w:tbl>
    <w:p>
      <w:pPr>
        <w:pStyle w:val="Normal"/>
        <w:shd w:val="clear" w:color="auto" w:fill="B3B3B3"/>
        <w:spacing w:before="240" w:after="0"/>
        <w:rPr/>
      </w:pPr>
      <w:r>
        <w:rPr>
          <w:b/>
          <w:bCs/>
          <w:caps/>
        </w:rPr>
        <w:t xml:space="preserve">3.10. PROCESSOS PAUTADOS </w:t>
      </w:r>
      <w:r>
        <w:rPr>
          <w:b/>
          <w:bCs/>
        </w:rPr>
        <w:t xml:space="preserve">PARA A 824ª REUNIÃO ORDINÁRIA </w:t>
      </w:r>
      <w:r>
        <w:rPr>
          <w:b/>
          <w:bCs/>
          <w:caps/>
        </w:rPr>
        <w:t>– Com proposta de INDEFERIMENTO por abandono ou não atendimento de comunique-se, sem análise do mérito.</w:t>
      </w:r>
    </w:p>
    <w:p>
      <w:pPr>
        <w:pStyle w:val="Normal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 w:cstheme="minorHAnsi"/>
                <w:kern w:val="0"/>
                <w:lang w:bidi="ar-SA"/>
              </w:rPr>
              <w:t>PROCESSO: 6025.2025/0007116-2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Sagaz Esportes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evento</w:t>
            </w:r>
          </w:p>
        </w:tc>
      </w:tr>
      <w:tr>
        <w:trPr>
          <w:trHeight w:val="310" w:hRule="atLeast"/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Pavilhão da Bienal - Cicillo Matarazzo, que integra o Parque do Ibirapuera, situado à Avenida Pedro Álvares Cabral, s/nº - Ibirapuera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4.  </w:t>
      </w:r>
      <w:r>
        <w:rPr>
          <w:rFonts w:eastAsia="Calibri" w:cs="Calibri" w:ascii="Calibri" w:hAnsi="Calibri"/>
          <w:b/>
          <w:smallCaps/>
          <w:sz w:val="22"/>
          <w:szCs w:val="22"/>
        </w:rPr>
        <w:t>TEMAS GERAIS/EXTRAPAUTA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DOC 16/06/2025 – P. 72 e 73</w:t>
      </w:r>
    </w:p>
    <w:sectPr>
      <w:headerReference w:type="default" r:id="rId3"/>
      <w:type w:val="nextPage"/>
      <w:pgSz w:w="11906" w:h="16838"/>
      <w:pgMar w:left="1134" w:right="902" w:header="1134" w:top="2499" w:footer="0" w:bottom="993" w:gutter="0"/>
      <w:pgNumType w:start="1"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768"/>
      <w:gridCol w:w="8094"/>
    </w:tblGrid>
    <w:tr>
      <w:trPr>
        <w:trHeight w:val="546" w:hRule="atLeast"/>
      </w:trPr>
      <w:tc>
        <w:tcPr>
          <w:tcW w:w="1768" w:type="dxa"/>
          <w:tcBorders/>
          <w:shd w:color="auto" w:fill="auto" w:val="clear"/>
        </w:tcPr>
        <w:p>
          <w:pPr>
            <w:pStyle w:val="LOnormal"/>
            <w:widowControl w:val="false"/>
            <w:rPr>
              <w:rFonts w:ascii="Arial" w:hAnsi="Arial" w:eastAsia="Arial" w:cs="Arial"/>
              <w:b/>
              <w:b/>
            </w:rPr>
          </w:pPr>
          <w:r>
            <w:rPr/>
            <w:drawing>
              <wp:inline distT="0" distB="0" distL="0" distR="0">
                <wp:extent cx="790575" cy="64770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/>
          <w:shd w:color="auto" w:fill="auto" w:val="clear"/>
          <w:vAlign w:val="center"/>
        </w:tcPr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/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Calibri" w:hAnsi="Calibri" w:eastAsia="NSimSun" w:cs="Lucida Sans"/>
      <w:color w:val="000000"/>
      <w:kern w:val="2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1" w:customStyle="1">
    <w:name w:val="Hyperlink1"/>
    <w:basedOn w:val="DefaultParagraphFont"/>
    <w:qFormat/>
    <w:rPr>
      <w:color w:val="0563C1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Forte2" w:customStyle="1">
    <w:name w:val="Forte2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WWCharLFO2LVL1" w:customStyle="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Forte1" w:customStyle="1">
    <w:name w:val="Forte1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RodapChar" w:customStyle="1">
    <w:name w:val="Rodapé Char"/>
    <w:basedOn w:val="DefaultParagraphFont"/>
    <w:link w:val="Rodap"/>
    <w:uiPriority w:val="99"/>
    <w:qFormat/>
    <w:rsid w:val="005e7a4c"/>
    <w:rPr>
      <w:rFonts w:cs="Mangal"/>
      <w:color w:val="000000"/>
      <w:szCs w:val="21"/>
    </w:rPr>
  </w:style>
  <w:style w:type="character" w:styleId="LinkdaInternet" w:customStyle="1">
    <w:name w:val="Link da Internet"/>
    <w:basedOn w:val="DefaultParagraphFont"/>
    <w:uiPriority w:val="99"/>
    <w:unhideWhenUsed/>
    <w:rsid w:val="00e0491d"/>
    <w:rPr>
      <w:color w:val="0563C1" w:themeColor="hyperlink"/>
      <w:u w:val="single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000000"/>
      <w:kern w:val="2"/>
      <w:sz w:val="24"/>
      <w:szCs w:val="24"/>
      <w:lang w:val="pt-BR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NSimSun" w:cs="Lucida Sans"/>
      <w:color w:val="000000"/>
      <w:kern w:val="0"/>
      <w:sz w:val="20"/>
      <w:szCs w:val="20"/>
      <w:lang w:val="pt-BR" w:eastAsia="zh-CN" w:bidi="hi-IN"/>
    </w:rPr>
  </w:style>
  <w:style w:type="paragraph" w:styleId="Ttulo31" w:customStyle="1">
    <w:name w:val="Título 31"/>
    <w:basedOn w:val="LOnormal"/>
    <w:next w:val="LOnormal"/>
    <w:qFormat/>
    <w:pPr>
      <w:keepNext w:val="true"/>
      <w:outlineLvl w:val="2"/>
    </w:pPr>
    <w:rPr>
      <w:rFonts w:ascii="Arial" w:hAnsi="Arial" w:eastAsia="Arial" w:cs="Arial"/>
      <w:sz w:val="24"/>
    </w:rPr>
  </w:style>
  <w:style w:type="paragraph" w:styleId="ListParagraph">
    <w:name w:val="List Paragraph"/>
    <w:basedOn w:val="LOnormal"/>
    <w:uiPriority w:val="34"/>
    <w:qFormat/>
    <w:pPr>
      <w:ind w:left="708" w:hanging="0"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"/>
    <w:link w:val="RodapChar"/>
    <w:uiPriority w:val="99"/>
    <w:unhideWhenUsed/>
    <w:rsid w:val="005e7a4c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extoprformatado" w:customStyle="1">
    <w:name w:val="Texto préformatado"/>
    <w:basedOn w:val="Normal"/>
    <w:qFormat/>
    <w:pPr/>
    <w:rPr>
      <w:rFonts w:ascii="Liberation Mono" w:hAnsi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Application>LibreOffice/7.1.7.2$Windows_X86_64 LibreOffice_project/c6a4e3954236145e2acb0b65f68614365aeee33f</Application>
  <AppVersion>15.0000</AppVersion>
  <Pages>5</Pages>
  <Words>1211</Words>
  <Characters>7338</Characters>
  <CharactersWithSpaces>8381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2025-05-16T00:19:00Z</dcterms:created>
  <dc:creator>mana.arqdesign@outlook.com</dc:creator>
  <dc:description/>
  <dc:language>pt-BR</dc:language>
  <cp:lastModifiedBy/>
  <cp:lastPrinted>2025-06-13T12:28:31Z</cp:lastPrinted>
  <dcterms:modified xsi:type="dcterms:W3CDTF">2025-06-16T16:05:05Z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